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1EDB" w14:textId="55FD8A38" w:rsidR="009F7A00" w:rsidRPr="00E729CC" w:rsidRDefault="00CA7D16">
      <w:pPr>
        <w:rPr>
          <w:lang w:val="de-DE"/>
        </w:rPr>
      </w:pPr>
      <w:r w:rsidRPr="00E729CC">
        <w:rPr>
          <w:rFonts w:ascii="Segoe UI" w:eastAsia="Segoe UI" w:hAnsi="Segoe UI"/>
          <w:b/>
          <w:sz w:val="24"/>
          <w:lang w:val="de-DE"/>
        </w:rPr>
        <w:t>Kurs 2</w:t>
      </w:r>
      <w:r w:rsidR="00E729CC">
        <w:rPr>
          <w:rFonts w:ascii="Segoe UI" w:eastAsia="Segoe UI" w:hAnsi="Segoe UI"/>
          <w:b/>
          <w:sz w:val="24"/>
          <w:lang w:val="de-DE"/>
        </w:rPr>
        <w:t xml:space="preserve">: </w:t>
      </w:r>
      <w:r w:rsidRPr="00E729CC">
        <w:rPr>
          <w:rFonts w:ascii="Segoe UI" w:eastAsia="Segoe UI" w:hAnsi="Segoe UI"/>
          <w:b/>
          <w:sz w:val="24"/>
          <w:lang w:val="de-DE"/>
        </w:rPr>
        <w:t>KI-Linguistik</w:t>
      </w:r>
    </w:p>
    <w:p w14:paraId="21B3A3C2" w14:textId="77777777" w:rsidR="009F7A00" w:rsidRPr="00E729CC" w:rsidRDefault="00CA7D16">
      <w:pPr>
        <w:rPr>
          <w:lang w:val="de-DE"/>
        </w:rPr>
      </w:pPr>
      <w:r w:rsidRPr="00E729CC">
        <w:rPr>
          <w:rFonts w:ascii="Segoe UI" w:eastAsia="Segoe UI" w:hAnsi="Segoe UI"/>
          <w:b/>
          <w:i/>
          <w:sz w:val="24"/>
          <w:lang w:val="de-DE"/>
        </w:rPr>
        <w:t>[Bildschirminhalt] Eingeblendeter Videotitel "KI-Linguistik"</w:t>
      </w:r>
    </w:p>
    <w:p w14:paraId="039E080C" w14:textId="77777777" w:rsidR="009F7A00" w:rsidRPr="00E729CC" w:rsidRDefault="00CA7D16">
      <w:pPr>
        <w:rPr>
          <w:lang w:val="de-DE"/>
        </w:rPr>
      </w:pPr>
      <w:r w:rsidRPr="00E729CC">
        <w:rPr>
          <w:rFonts w:ascii="Segoe UI" w:eastAsia="Segoe UI" w:hAnsi="Segoe UI"/>
          <w:sz w:val="24"/>
          <w:lang w:val="de-DE"/>
        </w:rPr>
        <w:t xml:space="preserve">Voice </w:t>
      </w:r>
      <w:proofErr w:type="spellStart"/>
      <w:r w:rsidRPr="00E729CC">
        <w:rPr>
          <w:rFonts w:ascii="Segoe UI" w:eastAsia="Segoe UI" w:hAnsi="Segoe UI"/>
          <w:sz w:val="24"/>
          <w:lang w:val="de-DE"/>
        </w:rPr>
        <w:t>over</w:t>
      </w:r>
      <w:proofErr w:type="spellEnd"/>
      <w:r w:rsidRPr="00E729CC">
        <w:rPr>
          <w:rFonts w:ascii="Segoe UI" w:eastAsia="Segoe UI" w:hAnsi="Segoe UI"/>
          <w:sz w:val="24"/>
          <w:lang w:val="de-DE"/>
        </w:rPr>
        <w:t xml:space="preserve">: KI-Linguistik. Haben Sie sich jemals gefragt, wie Ihr Smartphone versteht, was Sie sagen? Oder wie es Wörter vorschlagen kann, während Sie eine Textnachricht verfassen? Das verdanken Sie der cleveren Technologie, die sich hinter einigen Abkürzungen verbirgt, die wir uns im </w:t>
      </w:r>
      <w:proofErr w:type="spellStart"/>
      <w:proofErr w:type="gramStart"/>
      <w:r w:rsidRPr="00E729CC">
        <w:rPr>
          <w:rFonts w:ascii="Segoe UI" w:eastAsia="Segoe UI" w:hAnsi="Segoe UI"/>
          <w:sz w:val="24"/>
          <w:lang w:val="de-DE"/>
        </w:rPr>
        <w:t>folgenden</w:t>
      </w:r>
      <w:proofErr w:type="spellEnd"/>
      <w:proofErr w:type="gramEnd"/>
      <w:r w:rsidRPr="00E729CC">
        <w:rPr>
          <w:rFonts w:ascii="Segoe UI" w:eastAsia="Segoe UI" w:hAnsi="Segoe UI"/>
          <w:sz w:val="24"/>
          <w:lang w:val="de-DE"/>
        </w:rPr>
        <w:t xml:space="preserve"> ansehen.</w:t>
      </w:r>
    </w:p>
    <w:p w14:paraId="60A75B2C" w14:textId="77777777" w:rsidR="009F7A00" w:rsidRPr="00E729CC" w:rsidRDefault="00CA7D16">
      <w:pPr>
        <w:rPr>
          <w:lang w:val="de-DE"/>
        </w:rPr>
      </w:pPr>
      <w:r w:rsidRPr="00E729CC">
        <w:rPr>
          <w:rFonts w:ascii="Segoe UI" w:eastAsia="Segoe UI" w:hAnsi="Segoe UI"/>
          <w:b/>
          <w:i/>
          <w:sz w:val="24"/>
          <w:lang w:val="de-DE"/>
        </w:rPr>
        <w:t>[Bildschirminhalt] Auf einem Mobiltelefon wird eine Audio-Wellenform angezeigt, dann eine E-Mail</w:t>
      </w:r>
    </w:p>
    <w:p w14:paraId="0F618446" w14:textId="77777777" w:rsidR="009F7A00" w:rsidRPr="00E729CC" w:rsidRDefault="00CA7D16">
      <w:pPr>
        <w:rPr>
          <w:lang w:val="de-DE"/>
        </w:rPr>
      </w:pPr>
      <w:r w:rsidRPr="00E729CC">
        <w:rPr>
          <w:rFonts w:ascii="Segoe UI" w:eastAsia="Segoe UI" w:hAnsi="Segoe UI"/>
          <w:sz w:val="24"/>
          <w:lang w:val="de-DE"/>
        </w:rPr>
        <w:t>Die Verarbeitung natürlicher Sprache (Natural Language Processing, NLP) ist ein großer Bereich der künstlichen Intelligenz, der Computer in die Lage versetzt, menschliche Sprache zu verstehen und darauf zu reagieren. Es ist, als würde man eine riesige Bibliothek mit Büchern sortieren: sie kategorisieren, ihren Inhalt zusammenfassen und genau wissen, wo man die benötigten Informationen findet. NLP umfasst verschiedene Aufgaben der Verarbeitung natürlicher Sprache wie Übersetzung, Stimmungsanalyse, Spracherkennung und Themensegmentierung.</w:t>
      </w:r>
    </w:p>
    <w:p w14:paraId="2B1C2A60" w14:textId="77777777" w:rsidR="009F7A00" w:rsidRPr="00E729CC" w:rsidRDefault="00CA7D16">
      <w:pPr>
        <w:rPr>
          <w:lang w:val="de-DE"/>
        </w:rPr>
      </w:pPr>
      <w:r w:rsidRPr="00E729CC">
        <w:rPr>
          <w:rFonts w:ascii="Segoe UI" w:eastAsia="Segoe UI" w:hAnsi="Segoe UI"/>
          <w:b/>
          <w:i/>
          <w:sz w:val="24"/>
          <w:lang w:val="de-DE"/>
        </w:rPr>
        <w:t>[Bildschirminhalt] NLP, verbunden mit dem Mobiltelefon. Dann KI verbunden mit NLP, dann NLP und Mobiltelefon verbunden mit Bücherregalen.</w:t>
      </w:r>
    </w:p>
    <w:p w14:paraId="72928082" w14:textId="77777777" w:rsidR="009F7A00" w:rsidRPr="00E729CC" w:rsidRDefault="00CA7D16">
      <w:pPr>
        <w:rPr>
          <w:lang w:val="de-DE"/>
        </w:rPr>
      </w:pPr>
      <w:r w:rsidRPr="00E729CC">
        <w:rPr>
          <w:rFonts w:ascii="Segoe UI" w:eastAsia="Segoe UI" w:hAnsi="Segoe UI"/>
          <w:sz w:val="24"/>
          <w:lang w:val="de-DE"/>
        </w:rPr>
        <w:t>Ein Teilbereich von NLP, bekannt als „Textgenerierung“ oder als „natürliche Sprachgenerierung“ (Natural Language Generation, NLG), ist Teil der generativen KI. Dieser spezialisierte Bereich gibt Computern die Möglichkeit, Texte zu erstellen, die nicht nur verständlich, sondern auch kontextbezogen relevant sind.</w:t>
      </w:r>
    </w:p>
    <w:p w14:paraId="7959010C" w14:textId="77777777" w:rsidR="009F7A00" w:rsidRPr="00E729CC" w:rsidRDefault="00CA7D16">
      <w:pPr>
        <w:rPr>
          <w:lang w:val="de-DE"/>
        </w:rPr>
      </w:pPr>
      <w:r w:rsidRPr="00E729CC">
        <w:rPr>
          <w:rFonts w:ascii="Segoe UI" w:eastAsia="Segoe UI" w:hAnsi="Segoe UI"/>
          <w:b/>
          <w:i/>
          <w:sz w:val="24"/>
          <w:lang w:val="de-DE"/>
        </w:rPr>
        <w:t>[Bildschirminhalt] NLP im Kreis, verbunden mit NLG, verbunden mit dem Computer</w:t>
      </w:r>
    </w:p>
    <w:p w14:paraId="668A1315" w14:textId="77777777" w:rsidR="009F7A00" w:rsidRPr="00E729CC" w:rsidRDefault="00CA7D16">
      <w:pPr>
        <w:rPr>
          <w:lang w:val="de-DE"/>
        </w:rPr>
      </w:pPr>
      <w:r w:rsidRPr="00E729CC">
        <w:rPr>
          <w:rFonts w:ascii="Segoe UI" w:eastAsia="Segoe UI" w:hAnsi="Segoe UI"/>
          <w:sz w:val="24"/>
          <w:lang w:val="de-DE"/>
        </w:rPr>
        <w:t>NLG ist die treibende Kraft hinter der automatischen Erstellung verschiedener Inhalte. Die Basis von NLG bilden strukturierte Daten.</w:t>
      </w:r>
    </w:p>
    <w:p w14:paraId="5A0AF1DB" w14:textId="77777777" w:rsidR="009F7A00" w:rsidRPr="00E729CC" w:rsidRDefault="00CA7D16">
      <w:pPr>
        <w:rPr>
          <w:lang w:val="de-DE"/>
        </w:rPr>
      </w:pPr>
      <w:r w:rsidRPr="00E729CC">
        <w:rPr>
          <w:rFonts w:ascii="Segoe UI" w:eastAsia="Segoe UI" w:hAnsi="Segoe UI"/>
          <w:sz w:val="24"/>
          <w:lang w:val="de-DE"/>
        </w:rPr>
        <w:t xml:space="preserve">Stellen wir uns Journalisten vor, die Artikel zu vielen unterschiedlichen Themen schreiben. Sie sammeln Informationen, ordnen Gedanken und schreiben dann letztlich einen Artikel zu einem geforderten Thema. Die Textgenerierung, NLG, </w:t>
      </w:r>
      <w:r w:rsidRPr="00E729CC">
        <w:rPr>
          <w:rFonts w:ascii="Segoe UI" w:eastAsia="Segoe UI" w:hAnsi="Segoe UI"/>
          <w:sz w:val="24"/>
          <w:lang w:val="de-DE"/>
        </w:rPr>
        <w:lastRenderedPageBreak/>
        <w:t>arbeitet auf ähnliche Weise, aber es ist ein System, das Daten verarbeitet und sie zu einem inhaltlich schlüssigen Text verbindet, sei es ein Finanzbericht, eine Wettervorhersage oder eine Produktbeschreibung.</w:t>
      </w:r>
    </w:p>
    <w:p w14:paraId="70ED479B" w14:textId="77777777" w:rsidR="009F7A00" w:rsidRPr="00E729CC" w:rsidRDefault="00CA7D16">
      <w:pPr>
        <w:rPr>
          <w:lang w:val="de-DE"/>
        </w:rPr>
      </w:pPr>
      <w:r w:rsidRPr="00E729CC">
        <w:rPr>
          <w:rFonts w:ascii="Segoe UI" w:eastAsia="Segoe UI" w:hAnsi="Segoe UI"/>
          <w:b/>
          <w:i/>
          <w:sz w:val="24"/>
          <w:lang w:val="de-DE"/>
        </w:rPr>
        <w:t>[Bildschirminhalt] NLG und eine Person, viele Gedankenblasen für verschiedene Themen</w:t>
      </w:r>
    </w:p>
    <w:p w14:paraId="59E0F879" w14:textId="77777777" w:rsidR="009F7A00" w:rsidRPr="00E729CC" w:rsidRDefault="00CA7D16">
      <w:pPr>
        <w:rPr>
          <w:lang w:val="de-DE"/>
        </w:rPr>
      </w:pPr>
      <w:r w:rsidRPr="00E729CC">
        <w:rPr>
          <w:rFonts w:ascii="Segoe UI" w:eastAsia="Segoe UI" w:hAnsi="Segoe UI"/>
          <w:sz w:val="24"/>
          <w:lang w:val="de-DE"/>
        </w:rPr>
        <w:t>In einem weiteren Schritt stoßen wir auf sogenannte „große Sprachmodelle“, Large Language Models oder LLMs, die eine anspruchsvollere Anwendung von KI im Bereich der Sprache ermöglichen. LLMs werden mit umfangreichen Textsammlungen trainiert und können komplexe Aufgaben ausführen, die kontextbezogenes Verständnis erfordern, wie z. B. Gespräche führen oder präzise Antworten auf Anfragen geben. NLG hat als Hauptziel die automatische Erstellung von Texten auf Basis strukturierter Daten, während ein LLM-Modell mit riesigen Textdatensätzen trainiert wird, um menschenähnliche Texte sowohl zu verstehen als auch zu generieren.</w:t>
      </w:r>
    </w:p>
    <w:p w14:paraId="26A91AD7" w14:textId="77777777" w:rsidR="009F7A00" w:rsidRPr="00E729CC" w:rsidRDefault="00CA7D16">
      <w:pPr>
        <w:rPr>
          <w:lang w:val="de-DE"/>
        </w:rPr>
      </w:pPr>
      <w:r w:rsidRPr="00E729CC">
        <w:rPr>
          <w:rFonts w:ascii="Segoe UI" w:eastAsia="Segoe UI" w:hAnsi="Segoe UI"/>
          <w:b/>
          <w:i/>
          <w:sz w:val="24"/>
          <w:lang w:val="de-DE"/>
        </w:rPr>
        <w:t>[Bildschirminhalt] LLMs in einem Kreis, verbunden mit einer Person.</w:t>
      </w:r>
    </w:p>
    <w:p w14:paraId="40777EA0" w14:textId="77777777" w:rsidR="009F7A00" w:rsidRPr="00E729CC" w:rsidRDefault="00CA7D16">
      <w:pPr>
        <w:rPr>
          <w:lang w:val="de-DE"/>
        </w:rPr>
      </w:pPr>
      <w:r w:rsidRPr="00E729CC">
        <w:rPr>
          <w:rFonts w:ascii="Segoe UI" w:eastAsia="Segoe UI" w:hAnsi="Segoe UI"/>
          <w:sz w:val="24"/>
          <w:lang w:val="de-DE"/>
        </w:rPr>
        <w:t>Stellen Sie sich eine weitgereiste, erfahrene Person vor, die viele Geschichten erzählen und sich in verschiedenen Sprachen unterhalten kann. Ein LLM bietet ebenfalls eine umfangreiche Auswahl an Texten und kann eine Vielzahl von Themen diskutieren, die den Eindruck vermitteln, mit einer erfahrenen, weitgereisten Person zu sprechen.</w:t>
      </w:r>
    </w:p>
    <w:p w14:paraId="434195C5" w14:textId="77777777" w:rsidR="009F7A00" w:rsidRPr="00E729CC" w:rsidRDefault="00CA7D16">
      <w:pPr>
        <w:rPr>
          <w:lang w:val="de-DE"/>
        </w:rPr>
      </w:pPr>
      <w:r w:rsidRPr="00E729CC">
        <w:rPr>
          <w:rFonts w:ascii="Segoe UI" w:eastAsia="Segoe UI" w:hAnsi="Segoe UI"/>
          <w:b/>
          <w:i/>
          <w:sz w:val="24"/>
          <w:lang w:val="de-DE"/>
        </w:rPr>
        <w:t>[Bildschirminhalt] LLMs mit einer Person. Sprechblasen in mehreren Sprachen.</w:t>
      </w:r>
    </w:p>
    <w:p w14:paraId="461B71A5" w14:textId="77777777" w:rsidR="009F7A00" w:rsidRPr="00E729CC" w:rsidRDefault="00CA7D16">
      <w:pPr>
        <w:rPr>
          <w:lang w:val="de-DE"/>
        </w:rPr>
      </w:pPr>
      <w:r w:rsidRPr="00E729CC">
        <w:rPr>
          <w:rFonts w:ascii="Segoe UI" w:eastAsia="Segoe UI" w:hAnsi="Segoe UI"/>
          <w:sz w:val="24"/>
          <w:lang w:val="de-DE"/>
        </w:rPr>
        <w:t>Vergleichen wir NLG mit LLMs, dann hat NLG als Hauptziel die automatische Generierung von Texten auf Basis strukturierter Daten, während ein LLM-Modell mit riesigen Textdatensätzen trainiert wird, um menschenähnliche, aussagekräftige und kontextbezogene Texte sowohl zu verstehen als auch zu generieren.</w:t>
      </w:r>
    </w:p>
    <w:p w14:paraId="25E3A0EF" w14:textId="77777777" w:rsidR="009F7A00" w:rsidRPr="00E729CC" w:rsidRDefault="00CA7D16">
      <w:pPr>
        <w:rPr>
          <w:lang w:val="de-DE"/>
        </w:rPr>
      </w:pPr>
      <w:r w:rsidRPr="00E729CC">
        <w:rPr>
          <w:rFonts w:ascii="Segoe UI" w:eastAsia="Segoe UI" w:hAnsi="Segoe UI"/>
          <w:b/>
          <w:i/>
          <w:sz w:val="24"/>
          <w:lang w:val="de-DE"/>
        </w:rPr>
        <w:t>[Bildschirminhalt] NLG sendet Informationen an einen Computer, und LLMs senden die Informationen an eine Person.</w:t>
      </w:r>
    </w:p>
    <w:p w14:paraId="28A1AA12" w14:textId="77777777" w:rsidR="009F7A00" w:rsidRPr="00E729CC" w:rsidRDefault="00CA7D16">
      <w:pPr>
        <w:rPr>
          <w:lang w:val="de-DE"/>
        </w:rPr>
      </w:pPr>
      <w:r w:rsidRPr="00E729CC">
        <w:rPr>
          <w:rFonts w:ascii="Segoe UI" w:eastAsia="Segoe UI" w:hAnsi="Segoe UI"/>
          <w:sz w:val="24"/>
          <w:lang w:val="de-DE"/>
        </w:rPr>
        <w:lastRenderedPageBreak/>
        <w:t>Dieser Unterschied unterstreicht die beeindruckenden Fähigkeiten großer Sprachmodelle (LLMs), die über die typischen Funktionen der Textgenerierung (NLG) hinausgehen.</w:t>
      </w:r>
    </w:p>
    <w:p w14:paraId="5D0645AF" w14:textId="77777777" w:rsidR="009F7A00" w:rsidRPr="00E729CC" w:rsidRDefault="00CA7D16">
      <w:pPr>
        <w:rPr>
          <w:lang w:val="de-DE"/>
        </w:rPr>
      </w:pPr>
      <w:r w:rsidRPr="00E729CC">
        <w:rPr>
          <w:rFonts w:ascii="Segoe UI" w:eastAsia="Segoe UI" w:hAnsi="Segoe UI"/>
          <w:sz w:val="24"/>
          <w:lang w:val="de-DE"/>
        </w:rPr>
        <w:t>Sie fragen sich vielleicht, wie diese Technologien heute in der realen Welt angewendet werden.</w:t>
      </w:r>
    </w:p>
    <w:p w14:paraId="54AC3FE9" w14:textId="77777777" w:rsidR="009F7A00" w:rsidRPr="00E729CC" w:rsidRDefault="00CA7D16">
      <w:pPr>
        <w:rPr>
          <w:lang w:val="de-DE"/>
        </w:rPr>
      </w:pPr>
      <w:r w:rsidRPr="00E729CC">
        <w:rPr>
          <w:rFonts w:ascii="Segoe UI" w:eastAsia="Segoe UI" w:hAnsi="Segoe UI"/>
          <w:b/>
          <w:i/>
          <w:sz w:val="24"/>
          <w:lang w:val="de-DE"/>
        </w:rPr>
        <w:t>[Bildschirminhalt] LLMs, die Informationen an eine Person mit einer Sprechblase mit einem Fragezeichen senden.</w:t>
      </w:r>
    </w:p>
    <w:p w14:paraId="6F1CB8B7" w14:textId="77777777" w:rsidR="009F7A00" w:rsidRPr="00E729CC" w:rsidRDefault="00CA7D16">
      <w:pPr>
        <w:rPr>
          <w:lang w:val="de-DE"/>
        </w:rPr>
      </w:pPr>
      <w:r w:rsidRPr="00E729CC">
        <w:rPr>
          <w:rFonts w:ascii="Segoe UI" w:eastAsia="Segoe UI" w:hAnsi="Segoe UI"/>
          <w:sz w:val="24"/>
          <w:lang w:val="de-DE"/>
        </w:rPr>
        <w:t>Microsoft Copilot nutzt beispielsweise sowohl NLG- als auch LLM-Technologien, um Benutzern eine Reihe von Hilfestellungen anzubieten, von der Zusammenfassung von Informationen bis hin zur Bereitstellung von Programmierungshilfen.</w:t>
      </w:r>
    </w:p>
    <w:p w14:paraId="3BE733F9" w14:textId="77777777" w:rsidR="009F7A00" w:rsidRPr="00E729CC" w:rsidRDefault="00CA7D16">
      <w:pPr>
        <w:rPr>
          <w:lang w:val="de-DE"/>
        </w:rPr>
      </w:pPr>
      <w:r w:rsidRPr="00E729CC">
        <w:rPr>
          <w:rFonts w:ascii="Segoe UI" w:eastAsia="Segoe UI" w:hAnsi="Segoe UI"/>
          <w:b/>
          <w:i/>
          <w:sz w:val="24"/>
          <w:lang w:val="de-DE"/>
        </w:rPr>
        <w:t>[Bildschirminhalt] Copilot-Prompt, mit NLG und LLMs, und einer Person.</w:t>
      </w:r>
    </w:p>
    <w:p w14:paraId="2FC1BC16" w14:textId="77777777" w:rsidR="009F7A00" w:rsidRPr="00E729CC" w:rsidRDefault="00CA7D16">
      <w:pPr>
        <w:rPr>
          <w:lang w:val="de-DE"/>
        </w:rPr>
      </w:pPr>
      <w:r w:rsidRPr="00E729CC">
        <w:rPr>
          <w:rFonts w:ascii="Segoe UI" w:eastAsia="Segoe UI" w:hAnsi="Segoe UI"/>
          <w:sz w:val="24"/>
          <w:lang w:val="de-DE"/>
        </w:rPr>
        <w:t xml:space="preserve">Ähnlich ist GitHub Copilot ein KI-gesteuertes Werkzeug, das die Produktivität </w:t>
      </w:r>
      <w:proofErr w:type="gramStart"/>
      <w:r w:rsidRPr="00E729CC">
        <w:rPr>
          <w:rFonts w:ascii="Segoe UI" w:eastAsia="Segoe UI" w:hAnsi="Segoe UI"/>
          <w:sz w:val="24"/>
          <w:lang w:val="de-DE"/>
        </w:rPr>
        <w:t>der Entwicklern</w:t>
      </w:r>
      <w:proofErr w:type="gramEnd"/>
      <w:r w:rsidRPr="00E729CC">
        <w:rPr>
          <w:rFonts w:ascii="Segoe UI" w:eastAsia="Segoe UI" w:hAnsi="Segoe UI"/>
          <w:sz w:val="24"/>
          <w:lang w:val="de-DE"/>
        </w:rPr>
        <w:t xml:space="preserve"> steigert, indem es relevante Codeausschnitte für die jeweilige Aufgabe vorschlägt.</w:t>
      </w:r>
    </w:p>
    <w:p w14:paraId="36596FA9" w14:textId="77777777" w:rsidR="009F7A00" w:rsidRPr="00E729CC" w:rsidRDefault="00CA7D16">
      <w:pPr>
        <w:rPr>
          <w:lang w:val="de-DE"/>
        </w:rPr>
      </w:pPr>
      <w:r w:rsidRPr="00E729CC">
        <w:rPr>
          <w:rFonts w:ascii="Segoe UI" w:eastAsia="Segoe UI" w:hAnsi="Segoe UI"/>
          <w:b/>
          <w:i/>
          <w:sz w:val="24"/>
          <w:lang w:val="de-DE"/>
        </w:rPr>
        <w:t>[Bildschirminhalt] Gruppe von Personen auf dem Bildschirm hinzugefügt.</w:t>
      </w:r>
    </w:p>
    <w:p w14:paraId="201D6DCE" w14:textId="77777777" w:rsidR="009F7A00" w:rsidRDefault="00CA7D16">
      <w:r w:rsidRPr="00E729CC">
        <w:rPr>
          <w:rFonts w:ascii="Segoe UI" w:eastAsia="Segoe UI" w:hAnsi="Segoe UI"/>
          <w:sz w:val="24"/>
          <w:lang w:val="de-DE"/>
        </w:rPr>
        <w:t xml:space="preserve">Es ist jedoch wichtig, nicht zu vergessen, dass es sich um Werkzeuge handelt, die uns unterstützen sollen. </w:t>
      </w:r>
      <w:r>
        <w:rPr>
          <w:rFonts w:ascii="Segoe UI" w:eastAsia="Segoe UI" w:hAnsi="Segoe UI"/>
          <w:sz w:val="24"/>
        </w:rPr>
        <w:t xml:space="preserve">Und </w:t>
      </w:r>
      <w:proofErr w:type="spellStart"/>
      <w:r>
        <w:rPr>
          <w:rFonts w:ascii="Segoe UI" w:eastAsia="Segoe UI" w:hAnsi="Segoe UI"/>
          <w:sz w:val="24"/>
        </w:rPr>
        <w:t>wie</w:t>
      </w:r>
      <w:proofErr w:type="spellEnd"/>
      <w:r>
        <w:rPr>
          <w:rFonts w:ascii="Segoe UI" w:eastAsia="Segoe UI" w:hAnsi="Segoe UI"/>
          <w:sz w:val="24"/>
        </w:rPr>
        <w:t xml:space="preserve"> </w:t>
      </w:r>
      <w:proofErr w:type="spellStart"/>
      <w:r>
        <w:rPr>
          <w:rFonts w:ascii="Segoe UI" w:eastAsia="Segoe UI" w:hAnsi="Segoe UI"/>
          <w:sz w:val="24"/>
        </w:rPr>
        <w:t>jedes</w:t>
      </w:r>
      <w:proofErr w:type="spellEnd"/>
      <w:r>
        <w:rPr>
          <w:rFonts w:ascii="Segoe UI" w:eastAsia="Segoe UI" w:hAnsi="Segoe UI"/>
          <w:sz w:val="24"/>
        </w:rPr>
        <w:t xml:space="preserve"> </w:t>
      </w:r>
      <w:proofErr w:type="spellStart"/>
      <w:r>
        <w:rPr>
          <w:rFonts w:ascii="Segoe UI" w:eastAsia="Segoe UI" w:hAnsi="Segoe UI"/>
          <w:sz w:val="24"/>
        </w:rPr>
        <w:t>Werkzeug</w:t>
      </w:r>
      <w:proofErr w:type="spellEnd"/>
      <w:r>
        <w:rPr>
          <w:rFonts w:ascii="Segoe UI" w:eastAsia="Segoe UI" w:hAnsi="Segoe UI"/>
          <w:sz w:val="24"/>
        </w:rPr>
        <w:t xml:space="preserve"> müssen sie verantwortungsvoll eingesetzt werden.</w:t>
      </w:r>
    </w:p>
    <w:sectPr w:rsidR="009F7A0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338925691">
    <w:abstractNumId w:val="8"/>
  </w:num>
  <w:num w:numId="2" w16cid:durableId="586160193">
    <w:abstractNumId w:val="6"/>
  </w:num>
  <w:num w:numId="3" w16cid:durableId="596330934">
    <w:abstractNumId w:val="5"/>
  </w:num>
  <w:num w:numId="4" w16cid:durableId="926957324">
    <w:abstractNumId w:val="4"/>
  </w:num>
  <w:num w:numId="5" w16cid:durableId="511988761">
    <w:abstractNumId w:val="7"/>
  </w:num>
  <w:num w:numId="6" w16cid:durableId="290743763">
    <w:abstractNumId w:val="3"/>
  </w:num>
  <w:num w:numId="7" w16cid:durableId="640230203">
    <w:abstractNumId w:val="2"/>
  </w:num>
  <w:num w:numId="8" w16cid:durableId="161968005">
    <w:abstractNumId w:val="1"/>
  </w:num>
  <w:num w:numId="9" w16cid:durableId="124283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35C4"/>
    <w:rsid w:val="0015074B"/>
    <w:rsid w:val="0029639D"/>
    <w:rsid w:val="00326F90"/>
    <w:rsid w:val="009F7A00"/>
    <w:rsid w:val="00AA1D8D"/>
    <w:rsid w:val="00B47730"/>
    <w:rsid w:val="00CA7D16"/>
    <w:rsid w:val="00CB0664"/>
    <w:rsid w:val="00E729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6482F6A-8286-4E10-8426-F015109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0913B-8E9D-4A1E-9523-135638AEF846}">
  <ds:schemaRefs>
    <ds:schemaRef ds:uri="http://schemas.microsoft.com/sharepoint/v3/contenttype/forms"/>
  </ds:schemaRefs>
</ds:datastoreItem>
</file>

<file path=customXml/itemProps2.xml><?xml version="1.0" encoding="utf-8"?>
<ds:datastoreItem xmlns:ds="http://schemas.openxmlformats.org/officeDocument/2006/customXml" ds:itemID="{95642883-CB28-4495-94D2-87798E49289A}">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7B05A8EA-D69C-47AB-9BFF-87FDCB7C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4</cp:revision>
  <dcterms:created xsi:type="dcterms:W3CDTF">2013-12-23T23:15:00Z</dcterms:created>
  <dcterms:modified xsi:type="dcterms:W3CDTF">2024-11-13T18:29:00Z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